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F5" w:rsidRDefault="005978F5" w:rsidP="009858AC">
      <w:r w:rsidRPr="00CE10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dmlg-logo" style="width:179.25pt;height:81pt;visibility:visible">
            <v:imagedata r:id="rId4" o:title=""/>
          </v:shape>
        </w:pict>
      </w:r>
    </w:p>
    <w:p w:rsidR="005978F5" w:rsidRDefault="005978F5" w:rsidP="009858AC"/>
    <w:p w:rsidR="005978F5" w:rsidRDefault="005978F5" w:rsidP="009858AC"/>
    <w:p w:rsidR="005978F5" w:rsidRDefault="005978F5" w:rsidP="009858AC"/>
    <w:p w:rsidR="005978F5" w:rsidRDefault="005978F5" w:rsidP="009858AC"/>
    <w:p w:rsidR="005978F5" w:rsidRDefault="005978F5" w:rsidP="009858AC">
      <w:r>
        <w:t>June 1, 2012</w:t>
      </w:r>
    </w:p>
    <w:p w:rsidR="005978F5" w:rsidRDefault="005978F5" w:rsidP="009858AC"/>
    <w:p w:rsidR="005978F5" w:rsidRDefault="005978F5" w:rsidP="009858AC"/>
    <w:p w:rsidR="005978F5" w:rsidRDefault="005978F5" w:rsidP="009858AC">
      <w:r>
        <w:t>The membership for 2011-2012 consists of the following:</w:t>
      </w:r>
    </w:p>
    <w:p w:rsidR="005978F5" w:rsidRDefault="005978F5" w:rsidP="009858AC"/>
    <w:p w:rsidR="005978F5" w:rsidRDefault="005978F5" w:rsidP="00985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394"/>
        <w:gridCol w:w="2340"/>
        <w:gridCol w:w="1908"/>
      </w:tblGrid>
      <w:tr w:rsidR="005978F5" w:rsidRPr="0048769E" w:rsidTr="009E0BC8">
        <w:tc>
          <w:tcPr>
            <w:tcW w:w="2214" w:type="dxa"/>
          </w:tcPr>
          <w:p w:rsidR="005978F5" w:rsidRPr="009E0BC8" w:rsidRDefault="005978F5" w:rsidP="00C01B75">
            <w:pPr>
              <w:rPr>
                <w:b/>
              </w:rPr>
            </w:pPr>
            <w:r w:rsidRPr="009E0BC8">
              <w:rPr>
                <w:b/>
              </w:rPr>
              <w:t>Membership Type</w:t>
            </w:r>
          </w:p>
        </w:tc>
        <w:tc>
          <w:tcPr>
            <w:tcW w:w="2394" w:type="dxa"/>
          </w:tcPr>
          <w:p w:rsidR="005978F5" w:rsidRPr="009E0BC8" w:rsidRDefault="005978F5" w:rsidP="00C01B75">
            <w:pPr>
              <w:rPr>
                <w:b/>
              </w:rPr>
            </w:pPr>
            <w:r w:rsidRPr="009E0BC8">
              <w:rPr>
                <w:b/>
              </w:rPr>
              <w:t>Number of Members</w:t>
            </w:r>
          </w:p>
        </w:tc>
        <w:tc>
          <w:tcPr>
            <w:tcW w:w="2340" w:type="dxa"/>
          </w:tcPr>
          <w:p w:rsidR="005978F5" w:rsidRPr="009E0BC8" w:rsidRDefault="005978F5" w:rsidP="00C01B75">
            <w:pPr>
              <w:rPr>
                <w:b/>
              </w:rPr>
            </w:pPr>
            <w:r w:rsidRPr="009E0BC8">
              <w:rPr>
                <w:b/>
              </w:rPr>
              <w:t>Renewal Amount</w:t>
            </w:r>
          </w:p>
        </w:tc>
        <w:tc>
          <w:tcPr>
            <w:tcW w:w="1908" w:type="dxa"/>
          </w:tcPr>
          <w:p w:rsidR="005978F5" w:rsidRPr="009E0BC8" w:rsidRDefault="005978F5" w:rsidP="00C01B75">
            <w:pPr>
              <w:rPr>
                <w:b/>
              </w:rPr>
            </w:pPr>
            <w:r w:rsidRPr="009E0BC8">
              <w:rPr>
                <w:b/>
              </w:rPr>
              <w:t>Income</w:t>
            </w:r>
          </w:p>
        </w:tc>
      </w:tr>
      <w:tr w:rsidR="005978F5" w:rsidTr="009E0BC8">
        <w:tc>
          <w:tcPr>
            <w:tcW w:w="2214" w:type="dxa"/>
          </w:tcPr>
          <w:p w:rsidR="005978F5" w:rsidRDefault="005978F5" w:rsidP="00C01B75">
            <w:r w:rsidRPr="00A466E3">
              <w:t>Institutional</w:t>
            </w:r>
          </w:p>
        </w:tc>
        <w:tc>
          <w:tcPr>
            <w:tcW w:w="2394" w:type="dxa"/>
          </w:tcPr>
          <w:p w:rsidR="005978F5" w:rsidRDefault="005978F5" w:rsidP="009E0BC8">
            <w:pPr>
              <w:jc w:val="center"/>
            </w:pPr>
            <w:r>
              <w:t>21</w:t>
            </w:r>
          </w:p>
        </w:tc>
        <w:tc>
          <w:tcPr>
            <w:tcW w:w="2340" w:type="dxa"/>
          </w:tcPr>
          <w:p w:rsidR="005978F5" w:rsidRDefault="005978F5" w:rsidP="009E0BC8">
            <w:pPr>
              <w:jc w:val="center"/>
            </w:pPr>
            <w:r>
              <w:t>$40.00</w:t>
            </w:r>
          </w:p>
        </w:tc>
        <w:tc>
          <w:tcPr>
            <w:tcW w:w="1908" w:type="dxa"/>
          </w:tcPr>
          <w:p w:rsidR="005978F5" w:rsidRDefault="005978F5" w:rsidP="009E0BC8">
            <w:pPr>
              <w:jc w:val="right"/>
            </w:pPr>
            <w:r>
              <w:t>$840.00</w:t>
            </w:r>
          </w:p>
        </w:tc>
      </w:tr>
      <w:tr w:rsidR="005978F5" w:rsidTr="009E0BC8">
        <w:tc>
          <w:tcPr>
            <w:tcW w:w="2214" w:type="dxa"/>
          </w:tcPr>
          <w:p w:rsidR="005978F5" w:rsidRDefault="005978F5" w:rsidP="00C01B75">
            <w:r>
              <w:t>Regular</w:t>
            </w:r>
          </w:p>
        </w:tc>
        <w:tc>
          <w:tcPr>
            <w:tcW w:w="2394" w:type="dxa"/>
          </w:tcPr>
          <w:p w:rsidR="005978F5" w:rsidRDefault="005978F5" w:rsidP="009E0BC8">
            <w:pPr>
              <w:jc w:val="center"/>
            </w:pPr>
            <w:r>
              <w:t>48</w:t>
            </w:r>
          </w:p>
        </w:tc>
        <w:tc>
          <w:tcPr>
            <w:tcW w:w="2340" w:type="dxa"/>
          </w:tcPr>
          <w:p w:rsidR="005978F5" w:rsidRDefault="005978F5" w:rsidP="009E0BC8">
            <w:pPr>
              <w:jc w:val="center"/>
            </w:pPr>
            <w:r>
              <w:t>$25.00</w:t>
            </w:r>
          </w:p>
        </w:tc>
        <w:tc>
          <w:tcPr>
            <w:tcW w:w="1908" w:type="dxa"/>
          </w:tcPr>
          <w:p w:rsidR="005978F5" w:rsidRDefault="005978F5" w:rsidP="009E0BC8">
            <w:pPr>
              <w:jc w:val="right"/>
            </w:pPr>
            <w:r>
              <w:t>$1,200.00</w:t>
            </w:r>
          </w:p>
        </w:tc>
      </w:tr>
      <w:tr w:rsidR="005978F5" w:rsidTr="009E0BC8">
        <w:tc>
          <w:tcPr>
            <w:tcW w:w="2214" w:type="dxa"/>
          </w:tcPr>
          <w:p w:rsidR="005978F5" w:rsidRPr="00A466E3" w:rsidRDefault="005978F5" w:rsidP="00C01B75">
            <w:r w:rsidRPr="00A466E3">
              <w:t>Student</w:t>
            </w:r>
          </w:p>
        </w:tc>
        <w:tc>
          <w:tcPr>
            <w:tcW w:w="2394" w:type="dxa"/>
          </w:tcPr>
          <w:p w:rsidR="005978F5" w:rsidRDefault="005978F5" w:rsidP="009E0BC8">
            <w:pPr>
              <w:jc w:val="center"/>
            </w:pPr>
            <w:r>
              <w:t>3</w:t>
            </w:r>
          </w:p>
        </w:tc>
        <w:tc>
          <w:tcPr>
            <w:tcW w:w="2340" w:type="dxa"/>
          </w:tcPr>
          <w:p w:rsidR="005978F5" w:rsidRDefault="005978F5" w:rsidP="009E0BC8">
            <w:pPr>
              <w:jc w:val="center"/>
            </w:pPr>
            <w:r>
              <w:t>$15.00</w:t>
            </w:r>
          </w:p>
        </w:tc>
        <w:tc>
          <w:tcPr>
            <w:tcW w:w="1908" w:type="dxa"/>
          </w:tcPr>
          <w:p w:rsidR="005978F5" w:rsidRDefault="005978F5" w:rsidP="009E0BC8">
            <w:pPr>
              <w:jc w:val="right"/>
            </w:pPr>
            <w:r>
              <w:t>$30.00 *</w:t>
            </w:r>
          </w:p>
        </w:tc>
      </w:tr>
      <w:tr w:rsidR="005978F5" w:rsidTr="009E0BC8">
        <w:tc>
          <w:tcPr>
            <w:tcW w:w="2214" w:type="dxa"/>
          </w:tcPr>
          <w:p w:rsidR="005978F5" w:rsidRPr="00A466E3" w:rsidRDefault="005978F5" w:rsidP="00C01B75">
            <w:r w:rsidRPr="00A466E3">
              <w:t>Emeritus</w:t>
            </w:r>
          </w:p>
        </w:tc>
        <w:tc>
          <w:tcPr>
            <w:tcW w:w="2394" w:type="dxa"/>
          </w:tcPr>
          <w:p w:rsidR="005978F5" w:rsidRDefault="005978F5" w:rsidP="009E0BC8">
            <w:pPr>
              <w:jc w:val="center"/>
            </w:pPr>
            <w:r>
              <w:t>5</w:t>
            </w:r>
          </w:p>
        </w:tc>
        <w:tc>
          <w:tcPr>
            <w:tcW w:w="2340" w:type="dxa"/>
          </w:tcPr>
          <w:p w:rsidR="005978F5" w:rsidRDefault="005978F5" w:rsidP="009E0BC8">
            <w:pPr>
              <w:jc w:val="center"/>
            </w:pPr>
            <w:r>
              <w:t>$15.00</w:t>
            </w:r>
          </w:p>
        </w:tc>
        <w:tc>
          <w:tcPr>
            <w:tcW w:w="1908" w:type="dxa"/>
          </w:tcPr>
          <w:p w:rsidR="005978F5" w:rsidRDefault="005978F5" w:rsidP="009E0BC8">
            <w:pPr>
              <w:jc w:val="right"/>
            </w:pPr>
            <w:r>
              <w:t>$75.00</w:t>
            </w:r>
          </w:p>
        </w:tc>
      </w:tr>
      <w:tr w:rsidR="005978F5" w:rsidTr="009E0BC8">
        <w:tc>
          <w:tcPr>
            <w:tcW w:w="2214" w:type="dxa"/>
          </w:tcPr>
          <w:p w:rsidR="005978F5" w:rsidRDefault="005978F5" w:rsidP="00C01B75"/>
        </w:tc>
        <w:tc>
          <w:tcPr>
            <w:tcW w:w="2394" w:type="dxa"/>
          </w:tcPr>
          <w:p w:rsidR="005978F5" w:rsidRDefault="005978F5" w:rsidP="00C01B75"/>
        </w:tc>
        <w:tc>
          <w:tcPr>
            <w:tcW w:w="2340" w:type="dxa"/>
          </w:tcPr>
          <w:p w:rsidR="005978F5" w:rsidRDefault="005978F5" w:rsidP="00C01B75"/>
        </w:tc>
        <w:tc>
          <w:tcPr>
            <w:tcW w:w="1908" w:type="dxa"/>
          </w:tcPr>
          <w:p w:rsidR="005978F5" w:rsidRDefault="005978F5" w:rsidP="00C01B75"/>
        </w:tc>
      </w:tr>
      <w:tr w:rsidR="005978F5" w:rsidTr="009E0BC8">
        <w:tc>
          <w:tcPr>
            <w:tcW w:w="2214" w:type="dxa"/>
          </w:tcPr>
          <w:p w:rsidR="005978F5" w:rsidRDefault="005978F5" w:rsidP="00C01B75">
            <w:r>
              <w:t>Totals</w:t>
            </w:r>
          </w:p>
        </w:tc>
        <w:tc>
          <w:tcPr>
            <w:tcW w:w="2394" w:type="dxa"/>
          </w:tcPr>
          <w:p w:rsidR="005978F5" w:rsidRDefault="005978F5" w:rsidP="00C01B75"/>
        </w:tc>
        <w:tc>
          <w:tcPr>
            <w:tcW w:w="2340" w:type="dxa"/>
          </w:tcPr>
          <w:p w:rsidR="005978F5" w:rsidRDefault="005978F5" w:rsidP="00C01B75"/>
        </w:tc>
        <w:tc>
          <w:tcPr>
            <w:tcW w:w="1908" w:type="dxa"/>
          </w:tcPr>
          <w:p w:rsidR="005978F5" w:rsidRDefault="005978F5" w:rsidP="009E0BC8">
            <w:pPr>
              <w:jc w:val="right"/>
            </w:pPr>
            <w:r>
              <w:t>$2,145.00</w:t>
            </w:r>
          </w:p>
        </w:tc>
      </w:tr>
    </w:tbl>
    <w:p w:rsidR="005978F5" w:rsidRDefault="005978F5" w:rsidP="009858AC"/>
    <w:p w:rsidR="005978F5" w:rsidRDefault="005978F5" w:rsidP="009858AC">
      <w:r>
        <w:t xml:space="preserve">* 3 student memberships include 1 scholarship winner whose membership is free </w:t>
      </w:r>
    </w:p>
    <w:p w:rsidR="005978F5" w:rsidRDefault="005978F5" w:rsidP="009858AC"/>
    <w:p w:rsidR="005978F5" w:rsidRDefault="005978F5" w:rsidP="009858AC">
      <w:r>
        <w:t>The monthly reports mistakenly included the scholarship winner in the Regular member numbers rather than as a Student member. This has been corrected for the Annual Report.</w:t>
      </w:r>
    </w:p>
    <w:p w:rsidR="005978F5" w:rsidRDefault="005978F5" w:rsidP="009858AC"/>
    <w:p w:rsidR="005978F5" w:rsidRDefault="005978F5" w:rsidP="009858AC">
      <w:r>
        <w:t>Institutional memberships fell by four this year as compared to last year’s 25. Student memberships dropped by one, from four. Emeritus memberships decreased by one, down from six. There was an increase of two regular memberships, up from 46. Income decreased by $165.00 from 2010/11.</w:t>
      </w:r>
    </w:p>
    <w:p w:rsidR="005978F5" w:rsidRDefault="005978F5" w:rsidP="009858AC"/>
    <w:p w:rsidR="005978F5" w:rsidRDefault="005978F5" w:rsidP="009858AC">
      <w:r>
        <w:t xml:space="preserve">Renewal notices were sent out via the listserv and posted on the website. </w:t>
      </w:r>
      <w:bookmarkStart w:id="0" w:name="_GoBack"/>
      <w:bookmarkEnd w:id="0"/>
      <w:r>
        <w:t>The renewal form was made available on the website with payment accepted via check or PayPal.</w:t>
      </w:r>
    </w:p>
    <w:p w:rsidR="005978F5" w:rsidRDefault="005978F5" w:rsidP="009858AC"/>
    <w:p w:rsidR="005978F5" w:rsidRDefault="005978F5" w:rsidP="009858AC"/>
    <w:p w:rsidR="005978F5" w:rsidRDefault="005978F5" w:rsidP="009858AC">
      <w:r>
        <w:t>Respectfully submitted,</w:t>
      </w:r>
    </w:p>
    <w:p w:rsidR="005978F5" w:rsidRDefault="005978F5" w:rsidP="009858AC"/>
    <w:p w:rsidR="005978F5" w:rsidRDefault="005978F5" w:rsidP="009858AC"/>
    <w:p w:rsidR="005978F5" w:rsidRDefault="005978F5" w:rsidP="009858AC">
      <w:r>
        <w:t>Jill Turner</w:t>
      </w:r>
    </w:p>
    <w:p w:rsidR="005978F5" w:rsidRDefault="005978F5" w:rsidP="009858AC">
      <w:r>
        <w:t>Membership Committee</w:t>
      </w:r>
    </w:p>
    <w:p w:rsidR="005978F5" w:rsidRDefault="005978F5" w:rsidP="009858AC">
      <w:pPr>
        <w:rPr>
          <w:sz w:val="16"/>
          <w:szCs w:val="16"/>
        </w:rPr>
      </w:pPr>
    </w:p>
    <w:p w:rsidR="005978F5" w:rsidRPr="005C0EDE" w:rsidRDefault="005978F5" w:rsidP="009858AC">
      <w:pPr>
        <w:rPr>
          <w:sz w:val="16"/>
          <w:szCs w:val="16"/>
        </w:rPr>
      </w:pPr>
      <w:r>
        <w:rPr>
          <w:sz w:val="16"/>
          <w:szCs w:val="16"/>
        </w:rPr>
        <w:t>annual rpt 06-12</w:t>
      </w:r>
    </w:p>
    <w:p w:rsidR="005978F5" w:rsidRDefault="005978F5" w:rsidP="009858AC"/>
    <w:p w:rsidR="005978F5" w:rsidRDefault="005978F5"/>
    <w:sectPr w:rsidR="005978F5" w:rsidSect="00357FF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8AC"/>
    <w:rsid w:val="0010316C"/>
    <w:rsid w:val="00160A16"/>
    <w:rsid w:val="002B17FF"/>
    <w:rsid w:val="00357FFE"/>
    <w:rsid w:val="003B4908"/>
    <w:rsid w:val="0048769E"/>
    <w:rsid w:val="005978F5"/>
    <w:rsid w:val="005C0EDE"/>
    <w:rsid w:val="00966909"/>
    <w:rsid w:val="009858AC"/>
    <w:rsid w:val="009E0BC8"/>
    <w:rsid w:val="00A05769"/>
    <w:rsid w:val="00A466E3"/>
    <w:rsid w:val="00A77593"/>
    <w:rsid w:val="00C01B75"/>
    <w:rsid w:val="00CE1086"/>
    <w:rsid w:val="00D34D7B"/>
    <w:rsid w:val="00FA0C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58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858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58AC"/>
    <w:rPr>
      <w:rFonts w:ascii="Tahoma" w:hAnsi="Tahoma" w:cs="Tahoma"/>
      <w:sz w:val="16"/>
      <w:szCs w:val="16"/>
    </w:rPr>
  </w:style>
  <w:style w:type="paragraph" w:styleId="ListParagraph">
    <w:name w:val="List Paragraph"/>
    <w:basedOn w:val="Normal"/>
    <w:uiPriority w:val="99"/>
    <w:qFormat/>
    <w:rsid w:val="00FA0C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159</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jturner</dc:creator>
  <cp:keywords/>
  <dc:description/>
  <cp:lastModifiedBy>JoAnn Krzeminski</cp:lastModifiedBy>
  <cp:revision>2</cp:revision>
  <dcterms:created xsi:type="dcterms:W3CDTF">2012-06-06T18:58:00Z</dcterms:created>
  <dcterms:modified xsi:type="dcterms:W3CDTF">2012-06-06T18:58:00Z</dcterms:modified>
</cp:coreProperties>
</file>